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01" w:rsidRPr="005B38BF" w:rsidRDefault="00C17201" w:rsidP="00C17201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B38BF">
        <w:rPr>
          <w:rFonts w:ascii="標楷體" w:eastAsia="標楷體" w:hAnsi="標楷體" w:hint="eastAsia"/>
          <w:b/>
          <w:sz w:val="36"/>
          <w:szCs w:val="36"/>
        </w:rPr>
        <w:t>國立東華大學</w:t>
      </w:r>
      <w:r>
        <w:rPr>
          <w:rFonts w:ascii="標楷體" w:eastAsia="標楷體" w:hAnsi="標楷體"/>
          <w:b/>
          <w:sz w:val="36"/>
          <w:szCs w:val="36"/>
        </w:rPr>
        <w:t>公共行政</w:t>
      </w:r>
      <w:r w:rsidRPr="005B38BF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C17201" w:rsidRPr="00503130" w:rsidRDefault="00C17201" w:rsidP="00C1720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0313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校外實習報告大綱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一、前言：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（一）實習時間：自民國年月日至年月日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（二）實習地點：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地址：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單位主管：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（三）實習動機（選擇專業實習的因素等）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二、本文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（一）實習單位簡介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如：企業文化、組織、部門、產品、形象</w:t>
      </w:r>
      <w:r w:rsidRPr="00503130">
        <w:rPr>
          <w:rFonts w:ascii="標楷體" w:eastAsia="標楷體" w:hAnsi="標楷體" w:cs="Times New Roman"/>
          <w:kern w:val="0"/>
          <w:szCs w:val="24"/>
        </w:rPr>
        <w:t>.....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等。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（二）作業流程（專業實習</w:t>
      </w:r>
      <w:r w:rsidR="004440A7">
        <w:rPr>
          <w:rFonts w:ascii="標楷體" w:eastAsia="標楷體" w:hAnsi="標楷體" w:cs="DFKaiShu-SB-Estd-BF"/>
          <w:kern w:val="0"/>
          <w:szCs w:val="24"/>
        </w:rPr>
        <w:t>機構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作業流程概述）及工作內容（詳述本身工作內容。如：工作準備、服務流程</w:t>
      </w:r>
      <w:r w:rsidRPr="00503130">
        <w:rPr>
          <w:rFonts w:ascii="標楷體" w:eastAsia="標楷體" w:hAnsi="標楷體" w:cs="Times New Roman"/>
          <w:kern w:val="0"/>
          <w:szCs w:val="24"/>
        </w:rPr>
        <w:t>.....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等。）</w:t>
      </w:r>
      <w:r w:rsidRPr="00503130">
        <w:rPr>
          <w:rFonts w:ascii="標楷體" w:eastAsia="標楷體" w:hAnsi="標楷體" w:cs="Times New Roman"/>
          <w:kern w:val="0"/>
          <w:szCs w:val="24"/>
        </w:rPr>
        <w:t xml:space="preserve">(500 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字</w:t>
      </w:r>
      <w:r w:rsidRPr="00503130">
        <w:rPr>
          <w:rFonts w:ascii="標楷體" w:eastAsia="標楷體" w:hAnsi="標楷體" w:cs="Times New Roman"/>
          <w:kern w:val="0"/>
          <w:szCs w:val="24"/>
        </w:rPr>
        <w:t>)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三、心得及建議事項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（一）實習心得</w:t>
      </w:r>
      <w:r w:rsidRPr="00503130"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 w:hint="eastAsia"/>
          <w:kern w:val="0"/>
          <w:szCs w:val="24"/>
        </w:rPr>
        <w:t>20</w:t>
      </w:r>
      <w:r w:rsidRPr="00503130">
        <w:rPr>
          <w:rFonts w:ascii="標楷體" w:eastAsia="標楷體" w:hAnsi="標楷體" w:cs="Times New Roman"/>
          <w:kern w:val="0"/>
          <w:szCs w:val="24"/>
        </w:rPr>
        <w:t xml:space="preserve">00 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字</w:t>
      </w:r>
      <w:r w:rsidRPr="00503130">
        <w:rPr>
          <w:rFonts w:ascii="標楷體" w:eastAsia="標楷體" w:hAnsi="標楷體" w:cs="Times New Roman"/>
          <w:kern w:val="0"/>
          <w:szCs w:val="24"/>
        </w:rPr>
        <w:t>)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（二）建議事項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ind w:left="48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如：對實習單位、未來專業實習同學的心態、本系專業實習制度等建</w:t>
      </w:r>
    </w:p>
    <w:p w:rsidR="00C17201" w:rsidRPr="00503130" w:rsidRDefault="00C17201" w:rsidP="004440A7">
      <w:pPr>
        <w:autoSpaceDE w:val="0"/>
        <w:autoSpaceDN w:val="0"/>
        <w:adjustRightInd w:val="0"/>
        <w:spacing w:line="360" w:lineRule="auto"/>
        <w:ind w:firstLineChars="500" w:firstLine="1200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議。</w:t>
      </w:r>
    </w:p>
    <w:p w:rsidR="00C17201" w:rsidRPr="00503130" w:rsidRDefault="00C17201" w:rsidP="00C1720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  <w:r w:rsidRPr="00503130">
        <w:rPr>
          <w:rFonts w:ascii="標楷體" w:eastAsia="標楷體" w:hAnsi="標楷體" w:cs="DFKaiShu-SB-Estd-BF" w:hint="eastAsia"/>
          <w:kern w:val="0"/>
          <w:szCs w:val="24"/>
        </w:rPr>
        <w:t>四、參考文獻</w:t>
      </w:r>
    </w:p>
    <w:p w:rsidR="009822B5" w:rsidRDefault="00C17201" w:rsidP="00C17201">
      <w:r w:rsidRPr="00503130">
        <w:rPr>
          <w:rFonts w:ascii="標楷體" w:eastAsia="標楷體" w:hAnsi="標楷體" w:cs="DFKaiShu-SB-Estd-BF" w:hint="eastAsia"/>
          <w:kern w:val="0"/>
          <w:szCs w:val="24"/>
        </w:rPr>
        <w:t>附件：工作服勤照片</w:t>
      </w:r>
      <w:r w:rsidR="00ED3AC7">
        <w:rPr>
          <w:rFonts w:ascii="標楷體" w:eastAsia="標楷體" w:hAnsi="標楷體" w:cs="Times New Roman"/>
          <w:kern w:val="0"/>
          <w:szCs w:val="24"/>
        </w:rPr>
        <w:t>2</w:t>
      </w:r>
      <w:r w:rsidRPr="00503130">
        <w:rPr>
          <w:rFonts w:ascii="標楷體" w:eastAsia="標楷體" w:hAnsi="標楷體" w:cs="Times New Roman"/>
          <w:kern w:val="0"/>
          <w:szCs w:val="24"/>
        </w:rPr>
        <w:t xml:space="preserve"> </w:t>
      </w:r>
      <w:r w:rsidRPr="00503130">
        <w:rPr>
          <w:rFonts w:ascii="標楷體" w:eastAsia="標楷體" w:hAnsi="標楷體" w:cs="DFKaiShu-SB-Estd-BF" w:hint="eastAsia"/>
          <w:kern w:val="0"/>
          <w:szCs w:val="24"/>
        </w:rPr>
        <w:t>張以上。</w:t>
      </w:r>
    </w:p>
    <w:sectPr w:rsidR="009822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B3" w:rsidRDefault="001067B3" w:rsidP="00ED3AC7">
      <w:r>
        <w:separator/>
      </w:r>
    </w:p>
  </w:endnote>
  <w:endnote w:type="continuationSeparator" w:id="0">
    <w:p w:rsidR="001067B3" w:rsidRDefault="001067B3" w:rsidP="00ED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B3" w:rsidRDefault="001067B3" w:rsidP="00ED3AC7">
      <w:r>
        <w:separator/>
      </w:r>
    </w:p>
  </w:footnote>
  <w:footnote w:type="continuationSeparator" w:id="0">
    <w:p w:rsidR="001067B3" w:rsidRDefault="001067B3" w:rsidP="00ED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1"/>
    <w:rsid w:val="001067B3"/>
    <w:rsid w:val="003419B8"/>
    <w:rsid w:val="003D6BA3"/>
    <w:rsid w:val="004440A7"/>
    <w:rsid w:val="007A4F40"/>
    <w:rsid w:val="007E055A"/>
    <w:rsid w:val="00B5628A"/>
    <w:rsid w:val="00C17201"/>
    <w:rsid w:val="00D95B16"/>
    <w:rsid w:val="00DC7802"/>
    <w:rsid w:val="00E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11FBA-D4A3-4F22-85D9-3A649CE3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A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A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4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2016-04-08T02:06:00Z</cp:lastPrinted>
  <dcterms:created xsi:type="dcterms:W3CDTF">2022-03-29T08:07:00Z</dcterms:created>
  <dcterms:modified xsi:type="dcterms:W3CDTF">2022-03-29T08:07:00Z</dcterms:modified>
</cp:coreProperties>
</file>